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0B9" w:rsidRPr="00F87B94" w:rsidRDefault="006A3B0C" w:rsidP="006A3B0C">
      <w:pPr>
        <w:jc w:val="center"/>
        <w:rPr>
          <w:b/>
          <w:sz w:val="28"/>
          <w:szCs w:val="28"/>
        </w:rPr>
      </w:pPr>
      <w:r w:rsidRPr="00F87B94">
        <w:rPr>
          <w:b/>
          <w:sz w:val="28"/>
          <w:szCs w:val="28"/>
        </w:rPr>
        <w:t>Пояснительная записка к прое</w:t>
      </w:r>
      <w:r w:rsidR="00F87B94" w:rsidRPr="00F87B94">
        <w:rPr>
          <w:b/>
          <w:sz w:val="28"/>
          <w:szCs w:val="28"/>
        </w:rPr>
        <w:t>кту Решения Собрания депутатов «</w:t>
      </w:r>
      <w:r w:rsidRPr="00F87B94">
        <w:rPr>
          <w:b/>
          <w:sz w:val="28"/>
          <w:szCs w:val="28"/>
        </w:rPr>
        <w:t xml:space="preserve">Об утверждении Положения </w:t>
      </w:r>
      <w:r w:rsidR="00F87B94" w:rsidRPr="00F87B94">
        <w:rPr>
          <w:b/>
          <w:sz w:val="28"/>
          <w:szCs w:val="28"/>
        </w:rPr>
        <w:t xml:space="preserve">о </w:t>
      </w:r>
      <w:r w:rsidRPr="00F87B94">
        <w:rPr>
          <w:b/>
          <w:sz w:val="28"/>
          <w:szCs w:val="28"/>
        </w:rPr>
        <w:t xml:space="preserve"> порядке организации и проведения публичных слушаний в области градостроительной деятельности на территории муниципального образования «Мясниковский район»</w:t>
      </w:r>
    </w:p>
    <w:p w:rsidR="006A3B0C" w:rsidRPr="00F87B94" w:rsidRDefault="006A3B0C" w:rsidP="006A3B0C">
      <w:pPr>
        <w:jc w:val="center"/>
        <w:rPr>
          <w:b/>
          <w:sz w:val="28"/>
          <w:szCs w:val="28"/>
        </w:rPr>
      </w:pPr>
    </w:p>
    <w:p w:rsidR="006A3B0C" w:rsidRPr="00F87B94" w:rsidRDefault="006A3B0C" w:rsidP="006A3B0C">
      <w:pPr>
        <w:rPr>
          <w:sz w:val="28"/>
          <w:szCs w:val="28"/>
        </w:rPr>
      </w:pPr>
      <w:r w:rsidRPr="00F87B94">
        <w:rPr>
          <w:sz w:val="28"/>
          <w:szCs w:val="28"/>
        </w:rPr>
        <w:t xml:space="preserve">Проект Решения «Об утверждении Положения </w:t>
      </w:r>
      <w:r w:rsidR="00F87B94" w:rsidRPr="00F87B94">
        <w:rPr>
          <w:sz w:val="28"/>
          <w:szCs w:val="28"/>
        </w:rPr>
        <w:t>о</w:t>
      </w:r>
      <w:r w:rsidRPr="00F87B94">
        <w:rPr>
          <w:sz w:val="28"/>
          <w:szCs w:val="28"/>
        </w:rPr>
        <w:t xml:space="preserve"> порядке организации и проведения публичных слушаний в области градостроительной деятельности на территории муниципального образования «Мясниковский район»</w:t>
      </w:r>
      <w:r w:rsidRPr="00F87B94">
        <w:rPr>
          <w:bCs/>
          <w:sz w:val="28"/>
          <w:szCs w:val="28"/>
        </w:rPr>
        <w:t xml:space="preserve"> </w:t>
      </w:r>
      <w:r w:rsidRPr="00F87B94">
        <w:rPr>
          <w:sz w:val="28"/>
          <w:szCs w:val="28"/>
        </w:rPr>
        <w:t xml:space="preserve">(далее – проект) разработан в целях приведения </w:t>
      </w:r>
      <w:r w:rsidR="00F87B94" w:rsidRPr="00F87B94">
        <w:rPr>
          <w:sz w:val="28"/>
          <w:szCs w:val="28"/>
        </w:rPr>
        <w:t xml:space="preserve">нормативно-правовых актов </w:t>
      </w:r>
      <w:r w:rsidRPr="00F87B94">
        <w:rPr>
          <w:sz w:val="28"/>
          <w:szCs w:val="28"/>
        </w:rPr>
        <w:t>в соответствие с положениями федерального и областного законодательства</w:t>
      </w:r>
      <w:r w:rsidR="00F87B94" w:rsidRPr="00F87B94">
        <w:rPr>
          <w:sz w:val="28"/>
          <w:szCs w:val="28"/>
        </w:rPr>
        <w:t>, а также муниципальными правовыми актами</w:t>
      </w:r>
      <w:r w:rsidRPr="00F87B94">
        <w:rPr>
          <w:sz w:val="28"/>
          <w:szCs w:val="28"/>
        </w:rPr>
        <w:t>.</w:t>
      </w:r>
    </w:p>
    <w:p w:rsidR="006A3B0C" w:rsidRPr="00F87B94" w:rsidRDefault="00F87B94" w:rsidP="00F87B94">
      <w:pPr>
        <w:rPr>
          <w:sz w:val="28"/>
          <w:szCs w:val="28"/>
        </w:rPr>
      </w:pPr>
      <w:r w:rsidRPr="00F87B94">
        <w:rPr>
          <w:sz w:val="28"/>
          <w:szCs w:val="28"/>
        </w:rPr>
        <w:t>Ввиду внесения изменений в Устав Мясниковского района в части публикации НПА и иной информации органов местного самоуправления, в порядок публикации информации о проводимых публичных слушаниях необходимо внести изменения.</w:t>
      </w:r>
    </w:p>
    <w:p w:rsidR="00F87B94" w:rsidRPr="00F87B94" w:rsidRDefault="00F87B94" w:rsidP="00F87B94">
      <w:pPr>
        <w:shd w:val="clear" w:color="auto" w:fill="FFFFFF"/>
        <w:rPr>
          <w:bCs/>
          <w:kern w:val="36"/>
          <w:sz w:val="28"/>
          <w:szCs w:val="28"/>
        </w:rPr>
      </w:pPr>
      <w:r w:rsidRPr="00F87B94">
        <w:rPr>
          <w:sz w:val="28"/>
          <w:szCs w:val="28"/>
        </w:rPr>
        <w:t>Кроме того ввиду принятия Законодательным Собранием Ростовской области Областного закона от 28.12.2024 № 251-ЗС «</w:t>
      </w:r>
      <w:r w:rsidRPr="00F87B94">
        <w:rPr>
          <w:bCs/>
          <w:kern w:val="36"/>
          <w:sz w:val="28"/>
          <w:szCs w:val="28"/>
        </w:rPr>
        <w:t xml:space="preserve">О перераспределении отдельных полномочий между органами местного самоуправления и органами государственной власти Ростовской области» полномочия муниципального района в области градостроительства изменились. </w:t>
      </w:r>
      <w:r w:rsidRPr="00F87B94">
        <w:rPr>
          <w:color w:val="020B22"/>
          <w:sz w:val="28"/>
          <w:szCs w:val="28"/>
          <w:shd w:val="clear" w:color="auto" w:fill="FFFFFF"/>
        </w:rPr>
        <w:t>В целях обеспечения единых подходов и стандартов при осуществлении градостроительной деятельности, создания комфортной среды и благоприятных условий жизнедеятельности граждан</w:t>
      </w:r>
      <w:r w:rsidRPr="00F87B94">
        <w:rPr>
          <w:bCs/>
          <w:kern w:val="36"/>
          <w:sz w:val="28"/>
          <w:szCs w:val="28"/>
        </w:rPr>
        <w:t xml:space="preserve"> за муниципальным районом осталось право проведения публичных слушаний, утверждение проектов, касающихс</w:t>
      </w:r>
      <w:r w:rsidR="004E5112">
        <w:rPr>
          <w:bCs/>
          <w:kern w:val="36"/>
          <w:sz w:val="28"/>
          <w:szCs w:val="28"/>
        </w:rPr>
        <w:t xml:space="preserve">я градостроительства (кроме ИЖС, садовых домов) перешло в </w:t>
      </w:r>
      <w:r w:rsidRPr="00F87B94">
        <w:rPr>
          <w:bCs/>
          <w:kern w:val="36"/>
          <w:sz w:val="28"/>
          <w:szCs w:val="28"/>
        </w:rPr>
        <w:t>ведение Ростовской области.</w:t>
      </w:r>
    </w:p>
    <w:p w:rsidR="00F87B94" w:rsidRPr="00F87B94" w:rsidRDefault="00F87B94" w:rsidP="00F87B94">
      <w:pPr>
        <w:ind w:firstLine="540"/>
        <w:rPr>
          <w:sz w:val="28"/>
          <w:szCs w:val="28"/>
        </w:rPr>
      </w:pPr>
      <w:r w:rsidRPr="00E01537">
        <w:rPr>
          <w:sz w:val="28"/>
          <w:szCs w:val="28"/>
        </w:rPr>
        <w:t xml:space="preserve">В целях реализации требований областного законодательства </w:t>
      </w:r>
      <w:r>
        <w:rPr>
          <w:sz w:val="28"/>
          <w:szCs w:val="28"/>
        </w:rPr>
        <w:t>прошу поддержать проект Р</w:t>
      </w:r>
      <w:r w:rsidRPr="00E01537">
        <w:rPr>
          <w:sz w:val="28"/>
          <w:szCs w:val="28"/>
        </w:rPr>
        <w:t>ешения</w:t>
      </w:r>
      <w:r w:rsidRPr="00E01537">
        <w:rPr>
          <w:b/>
          <w:sz w:val="28"/>
          <w:szCs w:val="28"/>
          <w:lang w:eastAsia="ar-SA"/>
        </w:rPr>
        <w:t xml:space="preserve"> </w:t>
      </w:r>
      <w:r w:rsidRPr="00E01537">
        <w:rPr>
          <w:sz w:val="28"/>
          <w:szCs w:val="28"/>
          <w:lang w:eastAsia="ar-SA"/>
        </w:rPr>
        <w:t>Собрания депутатов Мясниковского района</w:t>
      </w:r>
      <w:r w:rsidRPr="00E01537">
        <w:rPr>
          <w:b/>
          <w:sz w:val="28"/>
          <w:szCs w:val="28"/>
          <w:lang w:eastAsia="ar-SA"/>
        </w:rPr>
        <w:t xml:space="preserve"> «</w:t>
      </w:r>
      <w:r w:rsidRPr="00F87B94">
        <w:rPr>
          <w:sz w:val="28"/>
          <w:szCs w:val="28"/>
        </w:rPr>
        <w:t>Об утверждении Положения о порядке организации и проведения публичных слушаний в области градостроительной деятельности на территории муниципального образования «Мясниковский район</w:t>
      </w:r>
      <w:r>
        <w:rPr>
          <w:sz w:val="28"/>
          <w:szCs w:val="28"/>
        </w:rPr>
        <w:t>».</w:t>
      </w:r>
    </w:p>
    <w:sectPr w:rsidR="00F87B94" w:rsidRPr="00F87B94" w:rsidSect="00F87B94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6A3B0C"/>
    <w:rsid w:val="00003E5F"/>
    <w:rsid w:val="00036E5E"/>
    <w:rsid w:val="0008304E"/>
    <w:rsid w:val="000C7B86"/>
    <w:rsid w:val="000F5F5D"/>
    <w:rsid w:val="0010750F"/>
    <w:rsid w:val="0014023E"/>
    <w:rsid w:val="00144335"/>
    <w:rsid w:val="001863FC"/>
    <w:rsid w:val="001A0F61"/>
    <w:rsid w:val="001C4810"/>
    <w:rsid w:val="001E2640"/>
    <w:rsid w:val="001F17F9"/>
    <w:rsid w:val="001F30B9"/>
    <w:rsid w:val="0022114E"/>
    <w:rsid w:val="00255575"/>
    <w:rsid w:val="002678CF"/>
    <w:rsid w:val="00284DE6"/>
    <w:rsid w:val="00287DDB"/>
    <w:rsid w:val="002A29C8"/>
    <w:rsid w:val="002F10BB"/>
    <w:rsid w:val="0030236B"/>
    <w:rsid w:val="00310258"/>
    <w:rsid w:val="0032488E"/>
    <w:rsid w:val="003276B9"/>
    <w:rsid w:val="003344E4"/>
    <w:rsid w:val="00347955"/>
    <w:rsid w:val="003A46E6"/>
    <w:rsid w:val="00441837"/>
    <w:rsid w:val="00447AC5"/>
    <w:rsid w:val="0045277A"/>
    <w:rsid w:val="004832FB"/>
    <w:rsid w:val="0049317E"/>
    <w:rsid w:val="004A04CC"/>
    <w:rsid w:val="004A29AF"/>
    <w:rsid w:val="004C6CD2"/>
    <w:rsid w:val="004C7D97"/>
    <w:rsid w:val="004E5112"/>
    <w:rsid w:val="004F4579"/>
    <w:rsid w:val="00504BFE"/>
    <w:rsid w:val="00520584"/>
    <w:rsid w:val="005339C6"/>
    <w:rsid w:val="00536541"/>
    <w:rsid w:val="00567FBC"/>
    <w:rsid w:val="005F34A3"/>
    <w:rsid w:val="00606098"/>
    <w:rsid w:val="00617ACE"/>
    <w:rsid w:val="006370B6"/>
    <w:rsid w:val="00654D01"/>
    <w:rsid w:val="0068013F"/>
    <w:rsid w:val="0069172E"/>
    <w:rsid w:val="006A3B0C"/>
    <w:rsid w:val="006B2A81"/>
    <w:rsid w:val="006B7FFD"/>
    <w:rsid w:val="006C22D2"/>
    <w:rsid w:val="006E71FE"/>
    <w:rsid w:val="00725B9A"/>
    <w:rsid w:val="00726047"/>
    <w:rsid w:val="007525AF"/>
    <w:rsid w:val="0078231B"/>
    <w:rsid w:val="007E06BD"/>
    <w:rsid w:val="007F2916"/>
    <w:rsid w:val="00836B2A"/>
    <w:rsid w:val="00843A02"/>
    <w:rsid w:val="00852823"/>
    <w:rsid w:val="008C2654"/>
    <w:rsid w:val="008C42BA"/>
    <w:rsid w:val="008F757C"/>
    <w:rsid w:val="00900F78"/>
    <w:rsid w:val="00902A55"/>
    <w:rsid w:val="00904CB0"/>
    <w:rsid w:val="009262D7"/>
    <w:rsid w:val="0092682D"/>
    <w:rsid w:val="0097555C"/>
    <w:rsid w:val="009E21B5"/>
    <w:rsid w:val="009E3589"/>
    <w:rsid w:val="009E45CE"/>
    <w:rsid w:val="009E668F"/>
    <w:rsid w:val="00A2377B"/>
    <w:rsid w:val="00A25F07"/>
    <w:rsid w:val="00A35A60"/>
    <w:rsid w:val="00A45171"/>
    <w:rsid w:val="00AC039E"/>
    <w:rsid w:val="00AC26E1"/>
    <w:rsid w:val="00AE15B0"/>
    <w:rsid w:val="00AF6267"/>
    <w:rsid w:val="00B51CBE"/>
    <w:rsid w:val="00B6744E"/>
    <w:rsid w:val="00BA43D0"/>
    <w:rsid w:val="00C24066"/>
    <w:rsid w:val="00C45018"/>
    <w:rsid w:val="00D10EFE"/>
    <w:rsid w:val="00D300FB"/>
    <w:rsid w:val="00D32347"/>
    <w:rsid w:val="00D44BA6"/>
    <w:rsid w:val="00D6172E"/>
    <w:rsid w:val="00D91C3B"/>
    <w:rsid w:val="00D92A5D"/>
    <w:rsid w:val="00DB2C75"/>
    <w:rsid w:val="00DB5BCF"/>
    <w:rsid w:val="00DC3865"/>
    <w:rsid w:val="00DF4155"/>
    <w:rsid w:val="00E01440"/>
    <w:rsid w:val="00E12D64"/>
    <w:rsid w:val="00E339BE"/>
    <w:rsid w:val="00E37061"/>
    <w:rsid w:val="00E42990"/>
    <w:rsid w:val="00E65DC8"/>
    <w:rsid w:val="00EC0E9F"/>
    <w:rsid w:val="00EF0408"/>
    <w:rsid w:val="00EF3342"/>
    <w:rsid w:val="00EF5394"/>
    <w:rsid w:val="00F22D6A"/>
    <w:rsid w:val="00F2431F"/>
    <w:rsid w:val="00F64D8D"/>
    <w:rsid w:val="00F87B94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1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6A3B0C"/>
    <w:pPr>
      <w:widowControl w:val="0"/>
      <w:autoSpaceDE w:val="0"/>
      <w:autoSpaceDN w:val="0"/>
      <w:ind w:firstLine="0"/>
      <w:jc w:val="left"/>
    </w:pPr>
    <w:rPr>
      <w:b/>
      <w:sz w:val="28"/>
    </w:rPr>
  </w:style>
  <w:style w:type="paragraph" w:customStyle="1" w:styleId="Default">
    <w:name w:val="Default"/>
    <w:rsid w:val="006A3B0C"/>
    <w:pPr>
      <w:autoSpaceDE w:val="0"/>
      <w:autoSpaceDN w:val="0"/>
      <w:adjustRightInd w:val="0"/>
      <w:ind w:firstLine="0"/>
      <w:jc w:val="left"/>
    </w:pPr>
    <w:rPr>
      <w:rFonts w:eastAsiaTheme="minorHAnsi"/>
      <w:color w:val="000000"/>
      <w:sz w:val="24"/>
      <w:szCs w:val="24"/>
      <w:lang w:eastAsia="en-US"/>
    </w:rPr>
  </w:style>
  <w:style w:type="paragraph" w:styleId="a4">
    <w:name w:val="Body Text"/>
    <w:basedOn w:val="a"/>
    <w:link w:val="a5"/>
    <w:uiPriority w:val="1"/>
    <w:qFormat/>
    <w:rsid w:val="006A3B0C"/>
    <w:pPr>
      <w:widowControl w:val="0"/>
      <w:autoSpaceDE w:val="0"/>
      <w:autoSpaceDN w:val="0"/>
      <w:ind w:left="142" w:firstLine="0"/>
      <w:jc w:val="left"/>
    </w:pPr>
    <w:rPr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6A3B0C"/>
    <w:rPr>
      <w:sz w:val="28"/>
      <w:szCs w:val="28"/>
      <w:lang w:eastAsia="en-US"/>
    </w:rPr>
  </w:style>
  <w:style w:type="character" w:styleId="a6">
    <w:name w:val="Hyperlink"/>
    <w:basedOn w:val="a0"/>
    <w:uiPriority w:val="99"/>
    <w:unhideWhenUsed/>
    <w:rsid w:val="006A3B0C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F64D8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4D8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3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09273">
          <w:marLeft w:val="-171"/>
          <w:marRight w:val="-171"/>
          <w:marTop w:val="171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025484">
              <w:marLeft w:val="171"/>
              <w:marRight w:val="171"/>
              <w:marTop w:val="171"/>
              <w:marBottom w:val="17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7887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6</cp:revision>
  <cp:lastPrinted>2025-02-25T13:18:00Z</cp:lastPrinted>
  <dcterms:created xsi:type="dcterms:W3CDTF">2023-12-27T11:34:00Z</dcterms:created>
  <dcterms:modified xsi:type="dcterms:W3CDTF">2025-02-25T13:18:00Z</dcterms:modified>
</cp:coreProperties>
</file>